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42" w:rsidRDefault="00F63642" w:rsidP="00F6364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63642" w:rsidRPr="004C7B35" w:rsidRDefault="00F63642" w:rsidP="004C7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B35">
        <w:rPr>
          <w:rFonts w:ascii="Times New Roman" w:hAnsi="Times New Roman" w:cs="Times New Roman"/>
          <w:b/>
          <w:sz w:val="24"/>
          <w:szCs w:val="24"/>
        </w:rPr>
        <w:t>Роль дидактических материалов в развитии речи в начальных классах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>Сатынбек Айгерим Сапаровна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Казыгуртский район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>ОШ «Шарбулак»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7B35">
        <w:rPr>
          <w:rFonts w:ascii="Times New Roman" w:hAnsi="Times New Roman" w:cs="Times New Roman"/>
          <w:b/>
          <w:sz w:val="24"/>
          <w:szCs w:val="24"/>
          <w:lang w:val="kk-KZ"/>
        </w:rPr>
        <w:t>Введение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>Развитие речи младших школьников – одна из важнейших задач начального образования. Именно в этот период закладываются основы грамотности, коммуникативных умений и культурного взаимодействия. Для достижения этой цели используются различные методы, среди которых важное место занимают дидактические материалы. Они помогают формировать правильную речь, обогащать словарный запас и развивать навыки связного высказывания.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B35">
        <w:rPr>
          <w:rFonts w:ascii="Times New Roman" w:hAnsi="Times New Roman" w:cs="Times New Roman"/>
          <w:sz w:val="24"/>
          <w:szCs w:val="24"/>
        </w:rPr>
        <w:t>Ключевые слова</w:t>
      </w:r>
      <w:r w:rsidRPr="004C7B35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Pr="004C7B35">
        <w:rPr>
          <w:rFonts w:ascii="Times New Roman" w:hAnsi="Times New Roman" w:cs="Times New Roman"/>
          <w:sz w:val="24"/>
          <w:szCs w:val="24"/>
        </w:rPr>
        <w:t>развитие речи, младшие школьники, дидактические материалы, обучение, методика, словарный запас, коммуникативные навыки, связная речь, игровые технологии.</w:t>
      </w:r>
      <w:proofErr w:type="gramEnd"/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35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Развитие речи младших школьников играет важную роль в формировании их коммуникативных навыков, грамотности и общего интеллектуального развития. Современная образовательная система ориентирована на активное использование разнообразных методик, среди которых особое место занимают дидактические материалы. Они позволяют не только улучшить качество обучения, но и делают процесс усвоения знаний более увлекательным и доступным. В условиях обновления образовательных стандартов возрастает необходимость поиска эффективных способов развития речи, что делает исследуемую тему особенно актуальной.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35">
        <w:rPr>
          <w:rFonts w:ascii="Times New Roman" w:hAnsi="Times New Roman" w:cs="Times New Roman"/>
          <w:b/>
          <w:sz w:val="24"/>
          <w:szCs w:val="24"/>
        </w:rPr>
        <w:t>Цель работы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Цель данной работы – проанализировать роль дидактических материалов в развитии речи младших школьников и определить эффективные методические приемы их использования в образовательном процессе.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Основные задачи: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1.</w:t>
      </w:r>
      <w:r w:rsidRPr="004C7B35">
        <w:rPr>
          <w:rFonts w:ascii="Times New Roman" w:hAnsi="Times New Roman" w:cs="Times New Roman"/>
          <w:sz w:val="24"/>
          <w:szCs w:val="24"/>
        </w:rPr>
        <w:tab/>
        <w:t>Определить значение дидактических материалов в развитии речи младших школьников.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2.</w:t>
      </w:r>
      <w:r w:rsidRPr="004C7B35">
        <w:rPr>
          <w:rFonts w:ascii="Times New Roman" w:hAnsi="Times New Roman" w:cs="Times New Roman"/>
          <w:sz w:val="24"/>
          <w:szCs w:val="24"/>
        </w:rPr>
        <w:tab/>
        <w:t>Рассмотреть основные виды дидактических материалов и их функции.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3.</w:t>
      </w:r>
      <w:r w:rsidRPr="004C7B35">
        <w:rPr>
          <w:rFonts w:ascii="Times New Roman" w:hAnsi="Times New Roman" w:cs="Times New Roman"/>
          <w:sz w:val="24"/>
          <w:szCs w:val="24"/>
        </w:rPr>
        <w:tab/>
        <w:t>Изучить методические приемы работы с дидактическими материалами.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4.</w:t>
      </w:r>
      <w:r w:rsidRPr="004C7B35">
        <w:rPr>
          <w:rFonts w:ascii="Times New Roman" w:hAnsi="Times New Roman" w:cs="Times New Roman"/>
          <w:sz w:val="24"/>
          <w:szCs w:val="24"/>
        </w:rPr>
        <w:tab/>
        <w:t>Выявить влияние дидактических материалов на уровень речевого развития учащихся.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35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1. Значение дидактических материалов в обучении речи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Дидактические материалы являются важным инструментом в развитии речевых навыков младших школьников. Они обеспечивают наглядность, делают процесс обучения более интерактивным и мотивирующим. Работа с такими материалами позволяет детям легче усваивать новые слова, правильно строить предложения, выражать свои мысли последовательно и логично.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C7B35">
        <w:rPr>
          <w:rFonts w:ascii="Times New Roman" w:hAnsi="Times New Roman" w:cs="Times New Roman"/>
          <w:sz w:val="24"/>
          <w:szCs w:val="24"/>
        </w:rPr>
        <w:t>Одной из главных задач начального образования является формирование у ребенка уверенности в речевой коммуникации. Именно в младшем школьном возрасте дети осваивают основы устной и письменной речи, поэтому качественно подобранные дидактические материалы помогают избежать речевых ошибок, развить выразительность и точность высказываний.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C7B35">
        <w:rPr>
          <w:rFonts w:ascii="Times New Roman" w:hAnsi="Times New Roman" w:cs="Times New Roman"/>
          <w:sz w:val="24"/>
          <w:szCs w:val="24"/>
        </w:rPr>
        <w:t>Кроме того, дидактические материалы способствуют формированию познавательного интереса, что особенно важно в условиях современного образования, где ключевым становится личностно-ориентированный подход.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7B35">
        <w:rPr>
          <w:rFonts w:ascii="Times New Roman" w:hAnsi="Times New Roman" w:cs="Times New Roman"/>
          <w:sz w:val="24"/>
          <w:szCs w:val="24"/>
        </w:rPr>
        <w:t>2. Виды дидактических материалов и их роль в развитии речи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C7B35">
        <w:rPr>
          <w:rFonts w:ascii="Times New Roman" w:hAnsi="Times New Roman" w:cs="Times New Roman"/>
          <w:sz w:val="24"/>
          <w:szCs w:val="24"/>
        </w:rPr>
        <w:t>Разнообразие дидактических материалов позволяет учитывать возрастные особенности и уровень подготовки учащихся. Рассмотрим основные виды: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•</w:t>
      </w:r>
      <w:r w:rsidRPr="004C7B35">
        <w:rPr>
          <w:rFonts w:ascii="Times New Roman" w:hAnsi="Times New Roman" w:cs="Times New Roman"/>
          <w:sz w:val="24"/>
          <w:szCs w:val="24"/>
        </w:rPr>
        <w:tab/>
        <w:t>Иллюстративные материалы (картины, схемы, таблицы, рисунки). Они помогают детям осваивать навык описательной речи. Например, ученики могут рассматривать изображение и составлять рассказ по нему, выделяя главные детали. Это способствует развитию наблюдательности и логического мышления.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•</w:t>
      </w:r>
      <w:r w:rsidRPr="004C7B35">
        <w:rPr>
          <w:rFonts w:ascii="Times New Roman" w:hAnsi="Times New Roman" w:cs="Times New Roman"/>
          <w:sz w:val="24"/>
          <w:szCs w:val="24"/>
        </w:rPr>
        <w:tab/>
        <w:t>Карточки с заданиями (разрезные слова, предложения, тексты). Используются для работы над грамматикой, расширением словарного запаса, формирования орфографической зоркости. Например, учащиеся могут составлять предложения из разрозненных слов или исправлять ошибки в предложенных фразах.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•</w:t>
      </w:r>
      <w:r w:rsidRPr="004C7B35">
        <w:rPr>
          <w:rFonts w:ascii="Times New Roman" w:hAnsi="Times New Roman" w:cs="Times New Roman"/>
          <w:sz w:val="24"/>
          <w:szCs w:val="24"/>
        </w:rPr>
        <w:tab/>
        <w:t>Игровые упражнения (кроссворды, ребусы, словесные игры). Дидактические игры стимулируют детей к речевой активности, развивают умение формулировать высказывания в непринужденной игровой форме.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•</w:t>
      </w:r>
      <w:r w:rsidRPr="004C7B35">
        <w:rPr>
          <w:rFonts w:ascii="Times New Roman" w:hAnsi="Times New Roman" w:cs="Times New Roman"/>
          <w:sz w:val="24"/>
          <w:szCs w:val="24"/>
        </w:rPr>
        <w:tab/>
        <w:t>Тексты для чтения и пересказа. Работа с текстами развивает навык смыслового чтения, помогает ребенку анализировать содержание, выделять главные мысли, структурировать свой рассказ.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•</w:t>
      </w:r>
      <w:r w:rsidRPr="004C7B35">
        <w:rPr>
          <w:rFonts w:ascii="Times New Roman" w:hAnsi="Times New Roman" w:cs="Times New Roman"/>
          <w:sz w:val="24"/>
          <w:szCs w:val="24"/>
        </w:rPr>
        <w:tab/>
        <w:t>Ролевые игры (имитация ситуаций общения). Этот вид деятельности особенно полезен для развития диалогической речи и коммуникативных навыков.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Благодаря использованию этих материалов школьники учатся выражать свои мысли четко и логично, работать с текстами, пополнять активный словарный запас.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3. Методические приемы работы с дидактическими материалами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4C7B35">
        <w:rPr>
          <w:rFonts w:ascii="Times New Roman" w:hAnsi="Times New Roman" w:cs="Times New Roman"/>
          <w:sz w:val="24"/>
          <w:szCs w:val="24"/>
        </w:rPr>
        <w:t>Чтобы дидактические материалы приносили максимальную пользу, важно правильно организовать их использование в образовательном процессе. Рассмотрим наиболее эффективные методические приемы.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3.1 Работа с картинками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</w:t>
      </w:r>
      <w:r w:rsidRPr="004C7B35">
        <w:rPr>
          <w:rFonts w:ascii="Times New Roman" w:hAnsi="Times New Roman" w:cs="Times New Roman"/>
          <w:sz w:val="24"/>
          <w:szCs w:val="24"/>
        </w:rPr>
        <w:t>Ученикам предлагается рассмотреть картинку и составить связный рассказ. Варианты заданий: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•</w:t>
      </w:r>
      <w:r w:rsidRPr="004C7B35">
        <w:rPr>
          <w:rFonts w:ascii="Times New Roman" w:hAnsi="Times New Roman" w:cs="Times New Roman"/>
          <w:sz w:val="24"/>
          <w:szCs w:val="24"/>
        </w:rPr>
        <w:tab/>
        <w:t>Описание персонажей и объектов на картине.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•</w:t>
      </w:r>
      <w:r w:rsidRPr="004C7B35">
        <w:rPr>
          <w:rFonts w:ascii="Times New Roman" w:hAnsi="Times New Roman" w:cs="Times New Roman"/>
          <w:sz w:val="24"/>
          <w:szCs w:val="24"/>
        </w:rPr>
        <w:tab/>
        <w:t>Придумывание истории, связанной с изображением.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•</w:t>
      </w:r>
      <w:r w:rsidRPr="004C7B35">
        <w:rPr>
          <w:rFonts w:ascii="Times New Roman" w:hAnsi="Times New Roman" w:cs="Times New Roman"/>
          <w:sz w:val="24"/>
          <w:szCs w:val="24"/>
        </w:rPr>
        <w:tab/>
        <w:t>Сравнение двух картинок и выявление различий.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Этот метод способствует развитию наблюдательности, формирует навык логического построения высказывания.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3.2 Метод “цепочки”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Учитель начинает рассказ одним предложением, а ученики по очереди добавляют свои фразы, развивая сюжет. Это учит детей грамотно строить предложения, соблюдать последовательность событий, работать в коллективе.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3.3 Ролевые игры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C7B35">
        <w:rPr>
          <w:rFonts w:ascii="Times New Roman" w:hAnsi="Times New Roman" w:cs="Times New Roman"/>
          <w:sz w:val="24"/>
          <w:szCs w:val="24"/>
        </w:rPr>
        <w:t>Детям предлагаются различные речевые ситуации (в магазине, на почте, в транспорте), где они разыгрывают диалог. Такой метод формирует спонтанную речь, помогает осваивать вежливые формы общения.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3.4 Анализ текстов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4C7B35">
        <w:rPr>
          <w:rFonts w:ascii="Times New Roman" w:hAnsi="Times New Roman" w:cs="Times New Roman"/>
          <w:sz w:val="24"/>
          <w:szCs w:val="24"/>
        </w:rPr>
        <w:t>Чтение и обсуждение текстов развивает навык критического мышления, помогает осознавать структуру текста. Учащиеся могут: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•</w:t>
      </w:r>
      <w:r w:rsidRPr="004C7B35">
        <w:rPr>
          <w:rFonts w:ascii="Times New Roman" w:hAnsi="Times New Roman" w:cs="Times New Roman"/>
          <w:sz w:val="24"/>
          <w:szCs w:val="24"/>
        </w:rPr>
        <w:tab/>
        <w:t>Отвечать на вопросы по содержанию.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•</w:t>
      </w:r>
      <w:r w:rsidRPr="004C7B35">
        <w:rPr>
          <w:rFonts w:ascii="Times New Roman" w:hAnsi="Times New Roman" w:cs="Times New Roman"/>
          <w:sz w:val="24"/>
          <w:szCs w:val="24"/>
        </w:rPr>
        <w:tab/>
        <w:t>Определять главную мысль.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•</w:t>
      </w:r>
      <w:r w:rsidRPr="004C7B35">
        <w:rPr>
          <w:rFonts w:ascii="Times New Roman" w:hAnsi="Times New Roman" w:cs="Times New Roman"/>
          <w:sz w:val="24"/>
          <w:szCs w:val="24"/>
        </w:rPr>
        <w:tab/>
        <w:t>Пересказывать те</w:t>
      </w:r>
      <w:proofErr w:type="gramStart"/>
      <w:r w:rsidRPr="004C7B35">
        <w:rPr>
          <w:rFonts w:ascii="Times New Roman" w:hAnsi="Times New Roman" w:cs="Times New Roman"/>
          <w:sz w:val="24"/>
          <w:szCs w:val="24"/>
        </w:rPr>
        <w:t>кст св</w:t>
      </w:r>
      <w:proofErr w:type="gramEnd"/>
      <w:r w:rsidRPr="004C7B35">
        <w:rPr>
          <w:rFonts w:ascii="Times New Roman" w:hAnsi="Times New Roman" w:cs="Times New Roman"/>
          <w:sz w:val="24"/>
          <w:szCs w:val="24"/>
        </w:rPr>
        <w:t>оими словами.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>3.5 Работа с пословицами и загадками</w:t>
      </w:r>
    </w:p>
    <w:p w:rsidR="00F63642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4C7B35">
        <w:rPr>
          <w:rFonts w:ascii="Times New Roman" w:hAnsi="Times New Roman" w:cs="Times New Roman"/>
          <w:sz w:val="24"/>
          <w:szCs w:val="24"/>
        </w:rPr>
        <w:t>Этот метод способствует развитию ассоциативного мышления, умения работать с переносными значениями слов. Например, ученики могут объяснять смысл пословиц, подбирать к ним примеры из жизни.</w:t>
      </w:r>
    </w:p>
    <w:p w:rsidR="004C7B35" w:rsidRPr="004C7B35" w:rsidRDefault="004C7B35" w:rsidP="00F63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3642" w:rsidRPr="004C7B35" w:rsidRDefault="00F63642" w:rsidP="004C7B35">
      <w:pPr>
        <w:tabs>
          <w:tab w:val="left" w:pos="20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4C7B35" w:rsidRPr="004C7B35">
        <w:rPr>
          <w:rFonts w:ascii="Times New Roman" w:hAnsi="Times New Roman" w:cs="Times New Roman"/>
          <w:b/>
          <w:sz w:val="24"/>
          <w:szCs w:val="24"/>
        </w:rPr>
        <w:tab/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C7B35">
        <w:rPr>
          <w:rFonts w:ascii="Times New Roman" w:hAnsi="Times New Roman" w:cs="Times New Roman"/>
          <w:sz w:val="24"/>
          <w:szCs w:val="24"/>
        </w:rPr>
        <w:t>Использование дидактических материалов в начальных классах значительно повышает уровень речевого развития школьников. Они помогают учащимся не только овладевать языковыми нормами, но и уверенно выражать свои мысли, что является залогом успешного обучения в будущем.</w:t>
      </w:r>
    </w:p>
    <w:p w:rsidR="004C7B35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C7B35">
        <w:rPr>
          <w:rFonts w:ascii="Times New Roman" w:hAnsi="Times New Roman" w:cs="Times New Roman"/>
          <w:sz w:val="24"/>
          <w:szCs w:val="24"/>
        </w:rPr>
        <w:t>Применение иллюстраций, карточек, текстов, игровых упражнений и ролевых игр делает процесс обучения интересным, мотивирующим и эффективным. Главное – правильно подбирать материалы, соответствующие возрастным особенностям детей, и грамотно организовывать работу с ними.</w:t>
      </w:r>
    </w:p>
    <w:p w:rsidR="00F63642" w:rsidRPr="004C7B35" w:rsidRDefault="004C7B35" w:rsidP="004C7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4C7B35">
        <w:rPr>
          <w:rFonts w:ascii="Times New Roman" w:hAnsi="Times New Roman" w:cs="Times New Roman"/>
          <w:sz w:val="24"/>
          <w:szCs w:val="24"/>
        </w:rPr>
        <w:t>Таким образом, дидактические материалы являются неотъемлемой частью процесса обучения речи, способствуя формированию у младших школьников коммуникативных умений, грамотности и уверенности в устной и письменной речи.</w:t>
      </w:r>
    </w:p>
    <w:p w:rsidR="004C7B35" w:rsidRPr="004C7B35" w:rsidRDefault="004C7B35" w:rsidP="00F63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B35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1.</w:t>
      </w:r>
      <w:r w:rsidRPr="004C7B35">
        <w:rPr>
          <w:rFonts w:ascii="Times New Roman" w:hAnsi="Times New Roman" w:cs="Times New Roman"/>
          <w:sz w:val="24"/>
          <w:szCs w:val="24"/>
        </w:rPr>
        <w:tab/>
        <w:t>Воронкова, В. В. Методика развития речи младших школьников. – М.: Просвещение, 2020.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2.</w:t>
      </w:r>
      <w:r w:rsidRPr="004C7B35">
        <w:rPr>
          <w:rFonts w:ascii="Times New Roman" w:hAnsi="Times New Roman" w:cs="Times New Roman"/>
          <w:sz w:val="24"/>
          <w:szCs w:val="24"/>
        </w:rPr>
        <w:tab/>
        <w:t>Громова, О. Н. Дидактические материалы по русскому языку в начальной школе. – СПб</w:t>
      </w:r>
      <w:proofErr w:type="gramStart"/>
      <w:r w:rsidRPr="004C7B3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C7B35">
        <w:rPr>
          <w:rFonts w:ascii="Times New Roman" w:hAnsi="Times New Roman" w:cs="Times New Roman"/>
          <w:sz w:val="24"/>
          <w:szCs w:val="24"/>
        </w:rPr>
        <w:t>Питер, 2019.</w:t>
      </w:r>
    </w:p>
    <w:p w:rsidR="00F63642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3.</w:t>
      </w:r>
      <w:r w:rsidRPr="004C7B35">
        <w:rPr>
          <w:rFonts w:ascii="Times New Roman" w:hAnsi="Times New Roman" w:cs="Times New Roman"/>
          <w:sz w:val="24"/>
          <w:szCs w:val="24"/>
        </w:rPr>
        <w:tab/>
        <w:t xml:space="preserve">Зайцева, Л. А. Игровые технологии в обучении речи. – Екатеринбург: </w:t>
      </w:r>
      <w:proofErr w:type="spellStart"/>
      <w:proofErr w:type="gramStart"/>
      <w:r w:rsidRPr="004C7B35">
        <w:rPr>
          <w:rFonts w:ascii="Times New Roman" w:hAnsi="Times New Roman" w:cs="Times New Roman"/>
          <w:sz w:val="24"/>
          <w:szCs w:val="24"/>
        </w:rPr>
        <w:t>У-Фактория</w:t>
      </w:r>
      <w:proofErr w:type="spellEnd"/>
      <w:proofErr w:type="gramEnd"/>
      <w:r w:rsidRPr="004C7B35">
        <w:rPr>
          <w:rFonts w:ascii="Times New Roman" w:hAnsi="Times New Roman" w:cs="Times New Roman"/>
          <w:sz w:val="24"/>
          <w:szCs w:val="24"/>
        </w:rPr>
        <w:t>, 2021.</w:t>
      </w:r>
    </w:p>
    <w:p w:rsidR="008B2BC3" w:rsidRPr="004C7B35" w:rsidRDefault="00F63642" w:rsidP="00F63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B35">
        <w:rPr>
          <w:rFonts w:ascii="Times New Roman" w:hAnsi="Times New Roman" w:cs="Times New Roman"/>
          <w:sz w:val="24"/>
          <w:szCs w:val="24"/>
        </w:rPr>
        <w:tab/>
        <w:t>4.</w:t>
      </w:r>
      <w:r w:rsidRPr="004C7B35">
        <w:rPr>
          <w:rFonts w:ascii="Times New Roman" w:hAnsi="Times New Roman" w:cs="Times New Roman"/>
          <w:sz w:val="24"/>
          <w:szCs w:val="24"/>
        </w:rPr>
        <w:tab/>
        <w:t>Кузнецова, Н. А. Развитие связной речи младших школьников. – Казань: Феникс, 2022.</w:t>
      </w:r>
    </w:p>
    <w:sectPr w:rsidR="008B2BC3" w:rsidRPr="004C7B35" w:rsidSect="00F63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642"/>
    <w:rsid w:val="004C7B35"/>
    <w:rsid w:val="008B2BC3"/>
    <w:rsid w:val="00F6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2025-03-17T16:55:00Z</dcterms:created>
  <dcterms:modified xsi:type="dcterms:W3CDTF">2025-03-17T17:15:00Z</dcterms:modified>
</cp:coreProperties>
</file>